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A470" w14:textId="0F28883D" w:rsidR="00DB6670" w:rsidRDefault="00DB6670" w:rsidP="00DB667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B6670">
        <w:rPr>
          <w:rFonts w:ascii="Arial" w:hAnsi="Arial" w:cs="Arial"/>
          <w:b/>
          <w:bCs/>
          <w:sz w:val="28"/>
          <w:szCs w:val="28"/>
        </w:rPr>
        <w:t>LOANS OF COLLECTION ITEMS FROM THE OLOMOUC MUSEUM OF ART TO FOREIGN COUNTRIES</w:t>
      </w:r>
    </w:p>
    <w:p w14:paraId="7ECE18A1" w14:textId="77777777" w:rsidR="00DB6670" w:rsidRPr="00DB6670" w:rsidRDefault="00DB6670" w:rsidP="00DB6670">
      <w:pPr>
        <w:pStyle w:val="Default"/>
        <w:rPr>
          <w:rFonts w:ascii="Arial" w:hAnsi="Arial" w:cs="Arial"/>
          <w:sz w:val="28"/>
          <w:szCs w:val="28"/>
        </w:rPr>
      </w:pPr>
    </w:p>
    <w:p w14:paraId="480B164F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b/>
          <w:bCs/>
          <w:sz w:val="23"/>
          <w:szCs w:val="23"/>
        </w:rPr>
        <w:t xml:space="preserve">A.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Terms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and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Conditions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when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filing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an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a Loan </w:t>
      </w:r>
    </w:p>
    <w:p w14:paraId="6C63A253" w14:textId="77777777" w:rsidR="00DB6670" w:rsidRDefault="00DB6670" w:rsidP="00DB6670">
      <w:pPr>
        <w:pStyle w:val="Default"/>
        <w:spacing w:after="75"/>
        <w:rPr>
          <w:rFonts w:ascii="Arial" w:hAnsi="Arial" w:cs="Arial"/>
          <w:b/>
          <w:bCs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Olomouc Museum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legally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prohibited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from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lending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works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to </w:t>
      </w:r>
      <w:proofErr w:type="spellStart"/>
      <w:r w:rsidRPr="00DB6670">
        <w:rPr>
          <w:rFonts w:ascii="Arial" w:hAnsi="Arial" w:cs="Arial"/>
          <w:sz w:val="23"/>
          <w:szCs w:val="23"/>
        </w:rPr>
        <w:t>foreign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countries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unless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sufficient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legal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guarantees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their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return to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Czech Republic are </w:t>
      </w:r>
      <w:proofErr w:type="spellStart"/>
      <w:r w:rsidRPr="00DB6670">
        <w:rPr>
          <w:rFonts w:ascii="Arial" w:hAnsi="Arial" w:cs="Arial"/>
          <w:sz w:val="23"/>
          <w:szCs w:val="23"/>
        </w:rPr>
        <w:t>provided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documents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concerning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legal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guarantee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immunity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from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seizure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must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delivered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Olomouc Museum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by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borrower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at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least 3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months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before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date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implementation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1851C278" w14:textId="77777777" w:rsidR="00DB6670" w:rsidRPr="00DB6670" w:rsidRDefault="00DB6670" w:rsidP="00DB6670">
      <w:pPr>
        <w:pStyle w:val="Default"/>
        <w:spacing w:after="75"/>
        <w:rPr>
          <w:rFonts w:ascii="Arial" w:hAnsi="Arial" w:cs="Arial"/>
          <w:sz w:val="23"/>
          <w:szCs w:val="23"/>
        </w:rPr>
      </w:pPr>
    </w:p>
    <w:p w14:paraId="45572AE3" w14:textId="77777777" w:rsidR="00DB6670" w:rsidRDefault="00DB6670" w:rsidP="00DB6670">
      <w:pPr>
        <w:pStyle w:val="Default"/>
        <w:spacing w:after="75"/>
        <w:rPr>
          <w:rFonts w:ascii="Arial" w:hAnsi="Arial" w:cs="Arial"/>
          <w:b/>
          <w:bCs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• In </w:t>
      </w:r>
      <w:proofErr w:type="spellStart"/>
      <w:r w:rsidRPr="00DB6670">
        <w:rPr>
          <w:rFonts w:ascii="Arial" w:hAnsi="Arial" w:cs="Arial"/>
          <w:sz w:val="23"/>
          <w:szCs w:val="23"/>
        </w:rPr>
        <w:t>accordance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with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Act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no. 122/2000 Sb. and </w:t>
      </w:r>
      <w:proofErr w:type="spellStart"/>
      <w:r w:rsidRPr="00DB6670">
        <w:rPr>
          <w:rFonts w:ascii="Arial" w:hAnsi="Arial" w:cs="Arial"/>
          <w:sz w:val="23"/>
          <w:szCs w:val="23"/>
        </w:rPr>
        <w:t>subsequent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regulations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Olomouc Museum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(</w:t>
      </w:r>
      <w:proofErr w:type="spellStart"/>
      <w:r w:rsidRPr="00DB6670">
        <w:rPr>
          <w:rFonts w:ascii="Arial" w:hAnsi="Arial" w:cs="Arial"/>
          <w:sz w:val="23"/>
          <w:szCs w:val="23"/>
        </w:rPr>
        <w:t>hereinafter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MUO) </w:t>
      </w:r>
      <w:proofErr w:type="spellStart"/>
      <w:r w:rsidRPr="00DB6670">
        <w:rPr>
          <w:rFonts w:ascii="Arial" w:hAnsi="Arial" w:cs="Arial"/>
          <w:sz w:val="23"/>
          <w:szCs w:val="23"/>
        </w:rPr>
        <w:t>may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lend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any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only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purposes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379CF210" w14:textId="77777777" w:rsidR="00DB6670" w:rsidRPr="00DB6670" w:rsidRDefault="00DB6670" w:rsidP="00DB6670">
      <w:pPr>
        <w:pStyle w:val="Default"/>
        <w:spacing w:after="75"/>
        <w:rPr>
          <w:rFonts w:ascii="Arial" w:hAnsi="Arial" w:cs="Arial"/>
          <w:sz w:val="23"/>
          <w:szCs w:val="23"/>
        </w:rPr>
      </w:pPr>
    </w:p>
    <w:p w14:paraId="3C150D1F" w14:textId="77777777" w:rsidR="00DB6670" w:rsidRDefault="00DB6670" w:rsidP="00DB6670">
      <w:pPr>
        <w:pStyle w:val="Default"/>
        <w:spacing w:after="75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purposes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may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lent </w:t>
      </w:r>
      <w:proofErr w:type="spellStart"/>
      <w:r w:rsidRPr="00DB6670">
        <w:rPr>
          <w:rFonts w:ascii="Arial" w:hAnsi="Arial" w:cs="Arial"/>
          <w:sz w:val="23"/>
          <w:szCs w:val="23"/>
        </w:rPr>
        <w:t>only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institutions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holding </w:t>
      </w:r>
      <w:proofErr w:type="spellStart"/>
      <w:r w:rsidRPr="00DB6670">
        <w:rPr>
          <w:rFonts w:ascii="Arial" w:hAnsi="Arial" w:cs="Arial"/>
          <w:sz w:val="23"/>
          <w:szCs w:val="23"/>
        </w:rPr>
        <w:t>exhibitions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such as </w:t>
      </w:r>
      <w:proofErr w:type="spellStart"/>
      <w:r w:rsidRPr="00DB6670">
        <w:rPr>
          <w:rFonts w:ascii="Arial" w:hAnsi="Arial" w:cs="Arial"/>
          <w:sz w:val="23"/>
          <w:szCs w:val="23"/>
        </w:rPr>
        <w:t>museums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galleries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DB6670">
        <w:rPr>
          <w:rFonts w:ascii="Arial" w:hAnsi="Arial" w:cs="Arial"/>
          <w:sz w:val="23"/>
          <w:szCs w:val="23"/>
        </w:rPr>
        <w:t>halls</w:t>
      </w:r>
      <w:proofErr w:type="spellEnd"/>
      <w:r w:rsidRPr="00DB6670">
        <w:rPr>
          <w:rFonts w:ascii="Arial" w:hAnsi="Arial" w:cs="Arial"/>
          <w:sz w:val="23"/>
          <w:szCs w:val="23"/>
        </w:rPr>
        <w:t>,</w:t>
      </w:r>
      <w:proofErr w:type="gram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etc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MUO </w:t>
      </w:r>
      <w:proofErr w:type="spellStart"/>
      <w:r w:rsidRPr="00DB6670">
        <w:rPr>
          <w:rFonts w:ascii="Arial" w:hAnsi="Arial" w:cs="Arial"/>
          <w:sz w:val="23"/>
          <w:szCs w:val="23"/>
        </w:rPr>
        <w:t>usually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does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not grant </w:t>
      </w:r>
      <w:proofErr w:type="spellStart"/>
      <w:r w:rsidRPr="00DB6670">
        <w:rPr>
          <w:rFonts w:ascii="Arial" w:hAnsi="Arial" w:cs="Arial"/>
          <w:sz w:val="23"/>
          <w:szCs w:val="23"/>
        </w:rPr>
        <w:t>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required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part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 permanent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presented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B6670">
        <w:rPr>
          <w:rFonts w:ascii="Arial" w:hAnsi="Arial" w:cs="Arial"/>
          <w:sz w:val="23"/>
          <w:szCs w:val="23"/>
        </w:rPr>
        <w:t>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as a part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 </w:t>
      </w:r>
      <w:proofErr w:type="gramStart"/>
      <w:r w:rsidRPr="00DB6670">
        <w:rPr>
          <w:rFonts w:ascii="Arial" w:hAnsi="Arial" w:cs="Arial"/>
          <w:sz w:val="23"/>
          <w:szCs w:val="23"/>
        </w:rPr>
        <w:t>museum</w:t>
      </w:r>
      <w:proofErr w:type="gram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project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near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future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also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cannot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granted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any </w:t>
      </w:r>
      <w:proofErr w:type="spellStart"/>
      <w:r w:rsidRPr="00DB6670">
        <w:rPr>
          <w:rFonts w:ascii="Arial" w:hAnsi="Arial" w:cs="Arial"/>
          <w:sz w:val="23"/>
          <w:szCs w:val="23"/>
        </w:rPr>
        <w:t>manipulation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with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work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</w:t>
      </w:r>
      <w:proofErr w:type="spellStart"/>
      <w:r w:rsidRPr="00DB6670">
        <w:rPr>
          <w:rFonts w:ascii="Arial" w:hAnsi="Arial" w:cs="Arial"/>
          <w:sz w:val="23"/>
          <w:szCs w:val="23"/>
        </w:rPr>
        <w:t>may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endanger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corporeity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are in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process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restored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undergoing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DB6670">
        <w:rPr>
          <w:rFonts w:ascii="Arial" w:hAnsi="Arial" w:cs="Arial"/>
          <w:sz w:val="23"/>
          <w:szCs w:val="23"/>
        </w:rPr>
        <w:t>examination</w:t>
      </w:r>
      <w:proofErr w:type="spellEnd"/>
      <w:r w:rsidRPr="00DB6670">
        <w:rPr>
          <w:rFonts w:ascii="Arial" w:hAnsi="Arial" w:cs="Arial"/>
          <w:sz w:val="23"/>
          <w:szCs w:val="23"/>
        </w:rPr>
        <w:t>,</w:t>
      </w:r>
      <w:proofErr w:type="gram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etc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</w:t>
      </w:r>
    </w:p>
    <w:p w14:paraId="488C2D3F" w14:textId="77777777" w:rsidR="00DB6670" w:rsidRPr="00DB6670" w:rsidRDefault="00DB6670" w:rsidP="00DB6670">
      <w:pPr>
        <w:pStyle w:val="Default"/>
        <w:spacing w:after="75"/>
        <w:rPr>
          <w:rFonts w:ascii="Arial" w:hAnsi="Arial" w:cs="Arial"/>
          <w:sz w:val="23"/>
          <w:szCs w:val="23"/>
        </w:rPr>
      </w:pPr>
    </w:p>
    <w:p w14:paraId="0EA5431E" w14:textId="77777777" w:rsidR="00DB6670" w:rsidRDefault="00DB6670" w:rsidP="00DB6670">
      <w:pPr>
        <w:pStyle w:val="Default"/>
        <w:spacing w:after="75"/>
        <w:rPr>
          <w:rFonts w:ascii="Arial" w:hAnsi="Arial" w:cs="Arial"/>
          <w:b/>
          <w:bCs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• An </w:t>
      </w:r>
      <w:proofErr w:type="spellStart"/>
      <w:r w:rsidRPr="00DB6670">
        <w:rPr>
          <w:rFonts w:ascii="Arial" w:hAnsi="Arial" w:cs="Arial"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must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filed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B6670">
        <w:rPr>
          <w:rFonts w:ascii="Arial" w:hAnsi="Arial" w:cs="Arial"/>
          <w:sz w:val="23"/>
          <w:szCs w:val="23"/>
        </w:rPr>
        <w:t>writing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address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MUO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at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least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four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months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before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implementation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48ADFAEC" w14:textId="77777777" w:rsidR="00DB6670" w:rsidRPr="00DB6670" w:rsidRDefault="00DB6670" w:rsidP="00DB6670">
      <w:pPr>
        <w:pStyle w:val="Default"/>
        <w:spacing w:after="75"/>
        <w:rPr>
          <w:rFonts w:ascii="Arial" w:hAnsi="Arial" w:cs="Arial"/>
          <w:sz w:val="23"/>
          <w:szCs w:val="23"/>
        </w:rPr>
      </w:pPr>
    </w:p>
    <w:p w14:paraId="750C9C1A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requires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that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relevant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photo-documentation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also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provided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such </w:t>
      </w:r>
      <w:proofErr w:type="spellStart"/>
      <w:r w:rsidRPr="00DB6670">
        <w:rPr>
          <w:rFonts w:ascii="Arial" w:hAnsi="Arial" w:cs="Arial"/>
          <w:sz w:val="23"/>
          <w:szCs w:val="23"/>
        </w:rPr>
        <w:t>photo-documentation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should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attached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</w:t>
      </w:r>
    </w:p>
    <w:p w14:paraId="7FCD9936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</w:p>
    <w:p w14:paraId="0D7BB1EB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b/>
          <w:bCs/>
          <w:sz w:val="23"/>
          <w:szCs w:val="23"/>
        </w:rPr>
        <w:t xml:space="preserve">A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written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work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art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must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b/>
          <w:bCs/>
          <w:sz w:val="23"/>
          <w:szCs w:val="23"/>
        </w:rPr>
        <w:t>include</w:t>
      </w:r>
      <w:proofErr w:type="spellEnd"/>
      <w:r w:rsidRPr="00DB6670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5D653D3D" w14:textId="77777777" w:rsidR="00DB6670" w:rsidRPr="00DB6670" w:rsidRDefault="00DB6670" w:rsidP="00DB6670">
      <w:pPr>
        <w:pStyle w:val="Default"/>
        <w:spacing w:after="62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DB6670">
        <w:rPr>
          <w:rFonts w:ascii="Arial" w:hAnsi="Arial" w:cs="Arial"/>
          <w:sz w:val="23"/>
          <w:szCs w:val="23"/>
        </w:rPr>
        <w:t>identification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B6670">
        <w:rPr>
          <w:rFonts w:ascii="Arial" w:hAnsi="Arial" w:cs="Arial"/>
          <w:sz w:val="23"/>
          <w:szCs w:val="23"/>
        </w:rPr>
        <w:t>name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registered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office, </w:t>
      </w:r>
      <w:proofErr w:type="spellStart"/>
      <w:r w:rsidRPr="00DB6670">
        <w:rPr>
          <w:rFonts w:ascii="Arial" w:hAnsi="Arial" w:cs="Arial"/>
          <w:sz w:val="23"/>
          <w:szCs w:val="23"/>
        </w:rPr>
        <w:t>identification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number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legal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entity, </w:t>
      </w:r>
      <w:proofErr w:type="spellStart"/>
      <w:r w:rsidRPr="00DB6670">
        <w:rPr>
          <w:rFonts w:ascii="Arial" w:hAnsi="Arial" w:cs="Arial"/>
          <w:sz w:val="23"/>
          <w:szCs w:val="23"/>
        </w:rPr>
        <w:t>specification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statutory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body), </w:t>
      </w:r>
    </w:p>
    <w:p w14:paraId="0FEB4832" w14:textId="77777777" w:rsidR="00DB6670" w:rsidRPr="00DB6670" w:rsidRDefault="00DB6670" w:rsidP="00DB6670">
      <w:pPr>
        <w:pStyle w:val="Default"/>
        <w:spacing w:after="62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DB6670">
        <w:rPr>
          <w:rFonts w:ascii="Arial" w:hAnsi="Arial" w:cs="Arial"/>
          <w:sz w:val="23"/>
          <w:szCs w:val="23"/>
        </w:rPr>
        <w:t>information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about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project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which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lent, </w:t>
      </w:r>
    </w:p>
    <w:p w14:paraId="503D6361" w14:textId="77777777" w:rsidR="00DB6670" w:rsidRPr="00DB6670" w:rsidRDefault="00DB6670" w:rsidP="00DB6670">
      <w:pPr>
        <w:pStyle w:val="Default"/>
        <w:spacing w:after="62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3. </w:t>
      </w:r>
      <w:proofErr w:type="spellStart"/>
      <w:r w:rsidRPr="00DB6670">
        <w:rPr>
          <w:rFonts w:ascii="Arial" w:hAnsi="Arial" w:cs="Arial"/>
          <w:sz w:val="23"/>
          <w:szCs w:val="23"/>
        </w:rPr>
        <w:t>information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about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place (</w:t>
      </w:r>
      <w:proofErr w:type="spellStart"/>
      <w:r w:rsidRPr="00DB6670">
        <w:rPr>
          <w:rFonts w:ascii="Arial" w:hAnsi="Arial" w:cs="Arial"/>
          <w:sz w:val="23"/>
          <w:szCs w:val="23"/>
        </w:rPr>
        <w:t>address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) and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exact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dates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exhibition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security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climatic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DB6670">
        <w:rPr>
          <w:rFonts w:ascii="Arial" w:hAnsi="Arial" w:cs="Arial"/>
          <w:sz w:val="23"/>
          <w:szCs w:val="23"/>
        </w:rPr>
        <w:t>other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parameters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B6670">
        <w:rPr>
          <w:rFonts w:ascii="Arial" w:hAnsi="Arial" w:cs="Arial"/>
          <w:sz w:val="23"/>
          <w:szCs w:val="23"/>
        </w:rPr>
        <w:t>Facilities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Report)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building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where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DB6670">
        <w:rPr>
          <w:rFonts w:ascii="Arial" w:hAnsi="Arial" w:cs="Arial"/>
          <w:sz w:val="23"/>
          <w:szCs w:val="23"/>
        </w:rPr>
        <w:t>be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exhibited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</w:p>
    <w:p w14:paraId="5E1A6970" w14:textId="77777777" w:rsidR="00DB6670" w:rsidRPr="00DB6670" w:rsidRDefault="00DB6670" w:rsidP="00DB6670">
      <w:pPr>
        <w:pStyle w:val="Default"/>
        <w:spacing w:after="62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4. basic </w:t>
      </w:r>
      <w:proofErr w:type="spellStart"/>
      <w:r w:rsidRPr="00DB6670">
        <w:rPr>
          <w:rFonts w:ascii="Arial" w:hAnsi="Arial" w:cs="Arial"/>
          <w:sz w:val="23"/>
          <w:szCs w:val="23"/>
        </w:rPr>
        <w:t>identification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required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B6670">
        <w:rPr>
          <w:rFonts w:ascii="Arial" w:hAnsi="Arial" w:cs="Arial"/>
          <w:sz w:val="23"/>
          <w:szCs w:val="23"/>
        </w:rPr>
        <w:t>author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DB6670">
        <w:rPr>
          <w:rFonts w:ascii="Arial" w:hAnsi="Arial" w:cs="Arial"/>
          <w:sz w:val="23"/>
          <w:szCs w:val="23"/>
        </w:rPr>
        <w:t>name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work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dimensions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material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technique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DB6670">
        <w:rPr>
          <w:rFonts w:ascii="Arial" w:hAnsi="Arial" w:cs="Arial"/>
          <w:sz w:val="23"/>
          <w:szCs w:val="23"/>
        </w:rPr>
        <w:t>inventory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number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), </w:t>
      </w:r>
      <w:proofErr w:type="spellStart"/>
      <w:r w:rsidRPr="00DB6670">
        <w:rPr>
          <w:rFonts w:ascii="Arial" w:hAnsi="Arial" w:cs="Arial"/>
          <w:sz w:val="23"/>
          <w:szCs w:val="23"/>
        </w:rPr>
        <w:t>if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more </w:t>
      </w:r>
      <w:proofErr w:type="spellStart"/>
      <w:r w:rsidRPr="00DB6670">
        <w:rPr>
          <w:rFonts w:ascii="Arial" w:hAnsi="Arial" w:cs="Arial"/>
          <w:sz w:val="23"/>
          <w:szCs w:val="23"/>
        </w:rPr>
        <w:t>works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art are </w:t>
      </w:r>
      <w:proofErr w:type="spellStart"/>
      <w:r w:rsidRPr="00DB6670">
        <w:rPr>
          <w:rFonts w:ascii="Arial" w:hAnsi="Arial" w:cs="Arial"/>
          <w:sz w:val="23"/>
          <w:szCs w:val="23"/>
        </w:rPr>
        <w:t>applied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list </w:t>
      </w:r>
      <w:proofErr w:type="spellStart"/>
      <w:r w:rsidRPr="00DB6670">
        <w:rPr>
          <w:rFonts w:ascii="Arial" w:hAnsi="Arial" w:cs="Arial"/>
          <w:sz w:val="23"/>
          <w:szCs w:val="23"/>
        </w:rPr>
        <w:t>must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identify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each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, </w:t>
      </w:r>
    </w:p>
    <w:p w14:paraId="364BC86D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sz w:val="23"/>
          <w:szCs w:val="23"/>
        </w:rPr>
        <w:t xml:space="preserve">5.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signature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statutory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representative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applicant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. </w:t>
      </w:r>
    </w:p>
    <w:p w14:paraId="1454D62A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</w:p>
    <w:p w14:paraId="15A8D790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r w:rsidRPr="00DB6670">
        <w:rPr>
          <w:rFonts w:ascii="Arial" w:hAnsi="Arial" w:cs="Arial"/>
          <w:i/>
          <w:iCs/>
          <w:sz w:val="23"/>
          <w:szCs w:val="23"/>
        </w:rPr>
        <w:t xml:space="preserve">Notes to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clauses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 3 and 4 and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written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application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for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 a </w:t>
      </w:r>
      <w:proofErr w:type="spellStart"/>
      <w:r w:rsidRPr="00DB6670">
        <w:rPr>
          <w:rFonts w:ascii="Arial" w:hAnsi="Arial" w:cs="Arial"/>
          <w:i/>
          <w:iCs/>
          <w:sz w:val="23"/>
          <w:szCs w:val="23"/>
        </w:rPr>
        <w:t>loan</w:t>
      </w:r>
      <w:proofErr w:type="spellEnd"/>
      <w:r w:rsidRPr="00DB6670">
        <w:rPr>
          <w:rFonts w:ascii="Arial" w:hAnsi="Arial" w:cs="Arial"/>
          <w:i/>
          <w:iCs/>
          <w:sz w:val="23"/>
          <w:szCs w:val="23"/>
        </w:rPr>
        <w:t xml:space="preserve">: </w:t>
      </w:r>
    </w:p>
    <w:p w14:paraId="09625BAC" w14:textId="77777777" w:rsidR="00DB6670" w:rsidRPr="00DB6670" w:rsidRDefault="00DB6670" w:rsidP="00DB6670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protection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collection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items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usually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requires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observation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the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following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conditions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: </w:t>
      </w:r>
    </w:p>
    <w:p w14:paraId="142078C2" w14:textId="1D639D58" w:rsidR="00DB6670" w:rsidRPr="00DB6670" w:rsidRDefault="00DB6670" w:rsidP="00DB6670">
      <w:pPr>
        <w:rPr>
          <w:rFonts w:ascii="Arial" w:hAnsi="Arial" w:cs="Arial"/>
        </w:rPr>
      </w:pPr>
      <w:proofErr w:type="spellStart"/>
      <w:r w:rsidRPr="00DB6670">
        <w:rPr>
          <w:rFonts w:ascii="Arial" w:hAnsi="Arial" w:cs="Arial"/>
          <w:sz w:val="23"/>
          <w:szCs w:val="23"/>
        </w:rPr>
        <w:t>paintings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: </w:t>
      </w:r>
      <w:proofErr w:type="gramStart"/>
      <w:r w:rsidRPr="00DB6670">
        <w:rPr>
          <w:rFonts w:ascii="Arial" w:hAnsi="Arial" w:cs="Arial"/>
          <w:sz w:val="23"/>
          <w:szCs w:val="23"/>
        </w:rPr>
        <w:t>50 - 60</w:t>
      </w:r>
      <w:proofErr w:type="gramEnd"/>
      <w:r w:rsidRPr="00DB6670">
        <w:rPr>
          <w:rFonts w:ascii="Arial" w:hAnsi="Arial" w:cs="Arial"/>
          <w:sz w:val="23"/>
          <w:szCs w:val="23"/>
        </w:rPr>
        <w:t xml:space="preserve">% </w:t>
      </w:r>
      <w:proofErr w:type="spellStart"/>
      <w:r w:rsidRPr="00DB6670">
        <w:rPr>
          <w:rFonts w:ascii="Arial" w:hAnsi="Arial" w:cs="Arial"/>
          <w:sz w:val="23"/>
          <w:szCs w:val="23"/>
        </w:rPr>
        <w:t>relative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humidity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air, </w:t>
      </w:r>
      <w:proofErr w:type="spellStart"/>
      <w:r w:rsidRPr="00DB6670">
        <w:rPr>
          <w:rFonts w:ascii="Arial" w:hAnsi="Arial" w:cs="Arial"/>
          <w:sz w:val="23"/>
          <w:szCs w:val="23"/>
        </w:rPr>
        <w:t>temperature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16 - 18°C, </w:t>
      </w:r>
      <w:proofErr w:type="spellStart"/>
      <w:r w:rsidRPr="00DB6670">
        <w:rPr>
          <w:rFonts w:ascii="Arial" w:hAnsi="Arial" w:cs="Arial"/>
          <w:sz w:val="23"/>
          <w:szCs w:val="23"/>
        </w:rPr>
        <w:t>light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level up to 150 lux; </w:t>
      </w:r>
      <w:proofErr w:type="spellStart"/>
      <w:r w:rsidRPr="00DB6670">
        <w:rPr>
          <w:rFonts w:ascii="Arial" w:hAnsi="Arial" w:cs="Arial"/>
          <w:sz w:val="23"/>
          <w:szCs w:val="23"/>
        </w:rPr>
        <w:t>works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on </w:t>
      </w:r>
      <w:proofErr w:type="spellStart"/>
      <w:r w:rsidRPr="00DB6670">
        <w:rPr>
          <w:rFonts w:ascii="Arial" w:hAnsi="Arial" w:cs="Arial"/>
          <w:sz w:val="23"/>
          <w:szCs w:val="23"/>
        </w:rPr>
        <w:t>paper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: 45 - 50% </w:t>
      </w:r>
      <w:proofErr w:type="spellStart"/>
      <w:r w:rsidRPr="00DB6670">
        <w:rPr>
          <w:rFonts w:ascii="Arial" w:hAnsi="Arial" w:cs="Arial"/>
          <w:sz w:val="23"/>
          <w:szCs w:val="23"/>
        </w:rPr>
        <w:t>relative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humidity </w:t>
      </w:r>
      <w:proofErr w:type="spellStart"/>
      <w:r w:rsidRPr="00DB6670">
        <w:rPr>
          <w:rFonts w:ascii="Arial" w:hAnsi="Arial" w:cs="Arial"/>
          <w:sz w:val="23"/>
          <w:szCs w:val="23"/>
        </w:rPr>
        <w:t>of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air, </w:t>
      </w:r>
      <w:proofErr w:type="spellStart"/>
      <w:r w:rsidRPr="00DB6670">
        <w:rPr>
          <w:rFonts w:ascii="Arial" w:hAnsi="Arial" w:cs="Arial"/>
          <w:sz w:val="23"/>
          <w:szCs w:val="23"/>
        </w:rPr>
        <w:t>temperature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up to 18°C, </w:t>
      </w:r>
      <w:proofErr w:type="spellStart"/>
      <w:r w:rsidRPr="00DB6670">
        <w:rPr>
          <w:rFonts w:ascii="Arial" w:hAnsi="Arial" w:cs="Arial"/>
          <w:sz w:val="23"/>
          <w:szCs w:val="23"/>
        </w:rPr>
        <w:t>light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level up to 50 lux, period on display, 24 </w:t>
      </w:r>
      <w:proofErr w:type="spellStart"/>
      <w:r w:rsidRPr="00DB6670">
        <w:rPr>
          <w:rFonts w:ascii="Arial" w:hAnsi="Arial" w:cs="Arial"/>
          <w:sz w:val="23"/>
          <w:szCs w:val="23"/>
        </w:rPr>
        <w:t>weeks</w:t>
      </w:r>
      <w:proofErr w:type="spellEnd"/>
      <w:r w:rsidRPr="00DB6670">
        <w:rPr>
          <w:rFonts w:ascii="Arial" w:hAnsi="Arial" w:cs="Arial"/>
          <w:sz w:val="23"/>
          <w:szCs w:val="23"/>
        </w:rPr>
        <w:t xml:space="preserve"> maximum.</w:t>
      </w:r>
    </w:p>
    <w:sectPr w:rsidR="00DB6670" w:rsidRPr="00DB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B869E2"/>
    <w:rsid w:val="00D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442"/>
  <w15:chartTrackingRefBased/>
  <w15:docId w15:val="{4D01271C-0A5E-4DF4-8EA2-53037DA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6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2404</Characters>
  <Application>Microsoft Office Word</Application>
  <DocSecurity>4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Perůtková Marta</dc:creator>
  <cp:keywords/>
  <dc:description/>
  <cp:lastModifiedBy>Kasal Tomáš</cp:lastModifiedBy>
  <cp:revision>2</cp:revision>
  <dcterms:created xsi:type="dcterms:W3CDTF">2023-12-06T10:43:00Z</dcterms:created>
  <dcterms:modified xsi:type="dcterms:W3CDTF">2023-12-06T10:43:00Z</dcterms:modified>
</cp:coreProperties>
</file>